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1D1FBA" w:rsidRPr="009B62F1" w:rsidTr="001C6530">
        <w:trPr>
          <w:trHeight w:val="3390"/>
        </w:trPr>
        <w:tc>
          <w:tcPr>
            <w:tcW w:w="4537" w:type="dxa"/>
          </w:tcPr>
          <w:p w:rsidR="001D1FBA" w:rsidRPr="006D5F26" w:rsidRDefault="001D1FBA" w:rsidP="001C6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1D1FBA" w:rsidRPr="009A02D3" w:rsidRDefault="001D1FBA" w:rsidP="001C6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1FBA" w:rsidRPr="009A02D3" w:rsidRDefault="001D1FBA" w:rsidP="001C6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1D1FBA" w:rsidRPr="009A02D3" w:rsidRDefault="001D1FBA" w:rsidP="001C6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1D1FBA" w:rsidRPr="009A02D3" w:rsidRDefault="001D1FBA" w:rsidP="001C6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D1FBA" w:rsidRPr="009A02D3" w:rsidRDefault="001D1FBA" w:rsidP="001C6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1FBA" w:rsidRPr="009A02D3" w:rsidRDefault="001D1FBA" w:rsidP="001C6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1D1FBA" w:rsidRPr="009A02D3" w:rsidRDefault="001D1FBA" w:rsidP="001C6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1D1FBA" w:rsidRPr="009A02D3" w:rsidRDefault="001D1FBA" w:rsidP="001C6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1D1FBA" w:rsidRPr="001D1FBA" w:rsidRDefault="001D1FBA" w:rsidP="001C6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1D1FB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D1FB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cro</w:t>
            </w:r>
            <w:proofErr w:type="spellEnd"/>
            <w:r w:rsidRPr="001D1FB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krd</w:t>
            </w:r>
            <w:proofErr w:type="spellEnd"/>
            <w:r w:rsidRPr="001D1FBA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D1FB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1D1FBA" w:rsidRPr="001D1FBA" w:rsidRDefault="001D1FBA" w:rsidP="001C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1D1FBA" w:rsidRPr="001D1FBA" w:rsidRDefault="001D1FBA" w:rsidP="001C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</w:tcPr>
          <w:p w:rsidR="001D1FBA" w:rsidRPr="009B62F1" w:rsidRDefault="001D1FBA" w:rsidP="001C6530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B62F1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1D1FBA" w:rsidRPr="009B62F1" w:rsidRDefault="001D1FBA" w:rsidP="001C6530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2F1">
              <w:rPr>
                <w:rFonts w:ascii="Times New Roman" w:hAnsi="Times New Roman"/>
                <w:b/>
                <w:sz w:val="24"/>
                <w:szCs w:val="24"/>
              </w:rPr>
              <w:t>по русскому языку</w:t>
            </w:r>
          </w:p>
          <w:p w:rsidR="001D1FBA" w:rsidRPr="009B62F1" w:rsidRDefault="001D1FBA" w:rsidP="001C6530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1FBA" w:rsidRPr="009B62F1" w:rsidRDefault="001D1FBA" w:rsidP="001C6530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2F1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B62F1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9B62F1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1D1FBA" w:rsidRPr="009B62F1" w:rsidRDefault="001D1FBA" w:rsidP="001C6530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1FBA" w:rsidRPr="009B62F1" w:rsidRDefault="001D1FBA" w:rsidP="001C6530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2F1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1D1FBA" w:rsidRPr="009B62F1" w:rsidRDefault="001D1FBA" w:rsidP="001C6530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1FBA" w:rsidRPr="009B62F1" w:rsidRDefault="001D1FBA" w:rsidP="001C6530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2F1">
              <w:rPr>
                <w:rFonts w:ascii="Times New Roman" w:hAnsi="Times New Roman"/>
                <w:b/>
                <w:sz w:val="24"/>
                <w:szCs w:val="24"/>
              </w:rPr>
              <w:t>10-11 классы, задания</w:t>
            </w:r>
          </w:p>
          <w:p w:rsidR="001D1FBA" w:rsidRPr="009B62F1" w:rsidRDefault="001D1FBA" w:rsidP="001C6530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1FBA" w:rsidRPr="009B62F1" w:rsidRDefault="001D1FBA" w:rsidP="001C6530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1FBA" w:rsidRPr="001D1FBA" w:rsidRDefault="001D1FBA" w:rsidP="001C6530">
            <w:pPr>
              <w:pStyle w:val="1"/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spellStart"/>
            <w:r w:rsidRPr="001D1F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Шемелева</w:t>
            </w:r>
            <w:proofErr w:type="spellEnd"/>
            <w:r w:rsidRPr="001D1F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Т.В., к.ф.н., доцент</w:t>
            </w:r>
          </w:p>
          <w:p w:rsidR="001D1FBA" w:rsidRPr="009B62F1" w:rsidRDefault="001D1FBA" w:rsidP="001C65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B76728" w:rsidRDefault="00B76728">
      <w:pPr>
        <w:spacing w:after="0"/>
        <w:rPr>
          <w:rFonts w:ascii="Times New Roman" w:hAnsi="Times New Roman" w:cs="Times New Roman"/>
        </w:rPr>
      </w:pPr>
    </w:p>
    <w:p w:rsidR="00B76728" w:rsidRPr="001D1FBA" w:rsidRDefault="001D1F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1FBA"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  <w:proofErr w:type="gramStart"/>
      <w:r w:rsidRPr="001D1FBA">
        <w:rPr>
          <w:rFonts w:ascii="Times New Roman" w:hAnsi="Times New Roman" w:cs="Times New Roman"/>
          <w:b/>
          <w:sz w:val="24"/>
          <w:szCs w:val="24"/>
        </w:rPr>
        <w:t>(ФОНЕТИКА.</w:t>
      </w:r>
      <w:proofErr w:type="gramEnd"/>
      <w:r w:rsidRPr="001D1F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D1FBA">
        <w:rPr>
          <w:rFonts w:ascii="Times New Roman" w:hAnsi="Times New Roman" w:cs="Times New Roman"/>
          <w:b/>
          <w:sz w:val="24"/>
          <w:szCs w:val="24"/>
        </w:rPr>
        <w:t>ОРФОЭПИЯ)</w:t>
      </w:r>
      <w:proofErr w:type="gramEnd"/>
    </w:p>
    <w:p w:rsidR="00B76728" w:rsidRPr="001D1FBA" w:rsidRDefault="001D1FBA">
      <w:pPr>
        <w:spacing w:after="0" w:line="300" w:lineRule="exact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ab/>
        <w:t>Пр</w:t>
      </w:r>
      <w:r w:rsidR="00A87EE4">
        <w:rPr>
          <w:rFonts w:ascii="Times New Roman" w:hAnsi="Times New Roman" w:cs="Times New Roman"/>
          <w:sz w:val="24"/>
          <w:szCs w:val="24"/>
        </w:rPr>
        <w:t xml:space="preserve">очитайте фрагмент рассказа </w:t>
      </w:r>
      <w:proofErr w:type="spellStart"/>
      <w:r w:rsidR="00A87EE4">
        <w:rPr>
          <w:rFonts w:ascii="Times New Roman" w:hAnsi="Times New Roman" w:cs="Times New Roman"/>
          <w:sz w:val="24"/>
          <w:szCs w:val="24"/>
        </w:rPr>
        <w:t>Л.Н.</w:t>
      </w:r>
      <w:r w:rsidRPr="001D1FBA">
        <w:rPr>
          <w:rFonts w:ascii="Times New Roman" w:hAnsi="Times New Roman" w:cs="Times New Roman"/>
          <w:sz w:val="24"/>
          <w:szCs w:val="24"/>
        </w:rPr>
        <w:t>Толстого</w:t>
      </w:r>
      <w:proofErr w:type="spellEnd"/>
      <w:r w:rsidRPr="001D1FBA">
        <w:rPr>
          <w:rFonts w:ascii="Times New Roman" w:hAnsi="Times New Roman" w:cs="Times New Roman"/>
          <w:sz w:val="24"/>
          <w:szCs w:val="24"/>
        </w:rPr>
        <w:t xml:space="preserve"> «Утро помещика», в котором описывается начало трудового дня молодого помещика князя Нехлюдова:</w:t>
      </w:r>
    </w:p>
    <w:p w:rsidR="00B76728" w:rsidRPr="001D1FBA" w:rsidRDefault="001D1FBA">
      <w:pPr>
        <w:spacing w:after="0"/>
        <w:ind w:firstLine="709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>…</w:t>
      </w:r>
      <w:r w:rsidRPr="001D1FBA">
        <w:rPr>
          <w:rFonts w:ascii="Times New Roman" w:hAnsi="Times New Roman" w:cs="Times New Roman"/>
          <w:i/>
          <w:iCs/>
          <w:sz w:val="24"/>
          <w:szCs w:val="24"/>
        </w:rPr>
        <w:t>Нехлюдов, недружелюбно посмотрев на самовар, на портрет генерала и на полати, на которых торчал из-под какой-то ветошки конец трубки в медной оправе, обратился к мужику.</w:t>
      </w:r>
    </w:p>
    <w:p w:rsidR="00B76728" w:rsidRPr="001D1FBA" w:rsidRDefault="00A87EE4">
      <w:pPr>
        <w:spacing w:after="0"/>
        <w:ind w:firstLine="709"/>
        <w:jc w:val="both"/>
        <w:rPr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−</w:t>
      </w:r>
      <w:r w:rsidR="001D1FBA" w:rsidRPr="001D1FBA">
        <w:rPr>
          <w:rFonts w:ascii="Times New Roman" w:hAnsi="Times New Roman" w:cs="Times New Roman"/>
          <w:i/>
          <w:iCs/>
          <w:sz w:val="24"/>
          <w:szCs w:val="24"/>
        </w:rPr>
        <w:t xml:space="preserve"> Здравствуй, Епифан, - сказал он, глядя ему в глаза.</w:t>
      </w:r>
    </w:p>
    <w:p w:rsidR="00B76728" w:rsidRPr="001D1FBA" w:rsidRDefault="001D1FBA">
      <w:pPr>
        <w:spacing w:after="0"/>
        <w:ind w:firstLine="709"/>
        <w:jc w:val="both"/>
        <w:rPr>
          <w:i/>
          <w:iCs/>
          <w:sz w:val="24"/>
          <w:szCs w:val="24"/>
        </w:rPr>
      </w:pPr>
      <w:r w:rsidRPr="001D1FBA">
        <w:rPr>
          <w:rFonts w:ascii="Times New Roman" w:hAnsi="Times New Roman" w:cs="Times New Roman"/>
          <w:i/>
          <w:iCs/>
          <w:sz w:val="24"/>
          <w:szCs w:val="24"/>
        </w:rPr>
        <w:t xml:space="preserve">Епифан поклонился, пробормотал: «Здравия желаем, </w:t>
      </w:r>
      <w:proofErr w:type="spellStart"/>
      <w:r w:rsidRPr="001D1FBA">
        <w:rPr>
          <w:rFonts w:ascii="Times New Roman" w:hAnsi="Times New Roman" w:cs="Times New Roman"/>
          <w:i/>
          <w:iCs/>
          <w:sz w:val="24"/>
          <w:szCs w:val="24"/>
        </w:rPr>
        <w:t>васясо</w:t>
      </w:r>
      <w:proofErr w:type="spellEnd"/>
      <w:r w:rsidRPr="001D1FBA">
        <w:rPr>
          <w:rFonts w:ascii="Times New Roman" w:hAnsi="Times New Roman" w:cs="Times New Roman"/>
          <w:i/>
          <w:iCs/>
          <w:sz w:val="24"/>
          <w:szCs w:val="24"/>
        </w:rPr>
        <w:t>», - особенно нежно выговаривая последнее слово, и глаза его мгновенно обежали всю фигуру барина, избу, пол и потолок, не останавливаясь ни на чем; потом он торопливо подошел к полатям, стащил оттуда зипун и стал надевать его.</w:t>
      </w:r>
    </w:p>
    <w:p w:rsidR="00B76728" w:rsidRPr="001D1FBA" w:rsidRDefault="001D1FBA">
      <w:pPr>
        <w:spacing w:after="0" w:line="300" w:lineRule="exact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ab/>
        <w:t xml:space="preserve">Восстановите этикетную формулу, с которой обратился </w:t>
      </w:r>
      <w:proofErr w:type="spellStart"/>
      <w:r w:rsidRPr="001D1FBA">
        <w:rPr>
          <w:rFonts w:ascii="Times New Roman" w:hAnsi="Times New Roman" w:cs="Times New Roman"/>
          <w:sz w:val="24"/>
          <w:szCs w:val="24"/>
        </w:rPr>
        <w:t>Юхванка</w:t>
      </w:r>
      <w:proofErr w:type="spellEnd"/>
      <w:r w:rsidRPr="001D1F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1FBA">
        <w:rPr>
          <w:rFonts w:ascii="Times New Roman" w:hAnsi="Times New Roman" w:cs="Times New Roman"/>
          <w:sz w:val="24"/>
          <w:szCs w:val="24"/>
        </w:rPr>
        <w:t>Мудрёный</w:t>
      </w:r>
      <w:proofErr w:type="gramEnd"/>
      <w:r w:rsidRPr="001D1FBA">
        <w:rPr>
          <w:rFonts w:ascii="Times New Roman" w:hAnsi="Times New Roman" w:cs="Times New Roman"/>
          <w:sz w:val="24"/>
          <w:szCs w:val="24"/>
        </w:rPr>
        <w:t xml:space="preserve"> к своему барину. Чем обусловлена огласовка обращения к главному герою – «</w:t>
      </w:r>
      <w:proofErr w:type="spellStart"/>
      <w:r w:rsidRPr="001D1FBA">
        <w:rPr>
          <w:rFonts w:ascii="Times New Roman" w:hAnsi="Times New Roman" w:cs="Times New Roman"/>
          <w:sz w:val="24"/>
          <w:szCs w:val="24"/>
        </w:rPr>
        <w:t>васясо</w:t>
      </w:r>
      <w:proofErr w:type="spellEnd"/>
      <w:r w:rsidRPr="001D1FBA">
        <w:rPr>
          <w:rFonts w:ascii="Times New Roman" w:hAnsi="Times New Roman" w:cs="Times New Roman"/>
          <w:sz w:val="24"/>
          <w:szCs w:val="24"/>
        </w:rPr>
        <w:t>»?</w:t>
      </w:r>
    </w:p>
    <w:p w:rsidR="00B76728" w:rsidRPr="001D1FBA" w:rsidRDefault="00B76728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76728" w:rsidRPr="001D1FBA" w:rsidRDefault="001D1FBA">
      <w:pPr>
        <w:spacing w:after="0"/>
        <w:rPr>
          <w:sz w:val="24"/>
          <w:szCs w:val="24"/>
        </w:rPr>
      </w:pPr>
      <w:r w:rsidRPr="001D1FBA">
        <w:rPr>
          <w:rFonts w:ascii="Times New Roman" w:hAnsi="Times New Roman" w:cs="Times New Roman"/>
          <w:b/>
          <w:sz w:val="24"/>
          <w:szCs w:val="24"/>
        </w:rPr>
        <w:t>Задание 2.  (ГРАФИКА)</w:t>
      </w:r>
    </w:p>
    <w:p w:rsidR="00B76728" w:rsidRPr="001D1FBA" w:rsidRDefault="001D1FBA">
      <w:pPr>
        <w:spacing w:after="0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ab/>
        <w:t xml:space="preserve">В современном русском языке дефис употребляется в различных сферах: в орфографии, пунктуации, сфере создания </w:t>
      </w:r>
      <w:proofErr w:type="spellStart"/>
      <w:r w:rsidRPr="001D1FBA">
        <w:rPr>
          <w:rFonts w:ascii="Times New Roman" w:hAnsi="Times New Roman" w:cs="Times New Roman"/>
          <w:sz w:val="24"/>
          <w:szCs w:val="24"/>
        </w:rPr>
        <w:t>метатекста</w:t>
      </w:r>
      <w:proofErr w:type="spellEnd"/>
      <w:r w:rsidRPr="001D1FBA">
        <w:rPr>
          <w:rFonts w:ascii="Times New Roman" w:hAnsi="Times New Roman" w:cs="Times New Roman"/>
          <w:sz w:val="24"/>
          <w:szCs w:val="24"/>
        </w:rPr>
        <w:t xml:space="preserve"> и метаязыкового описания. Назовите функции дефиса, приведите примеры.</w:t>
      </w:r>
    </w:p>
    <w:p w:rsidR="00B76728" w:rsidRPr="001D1FBA" w:rsidRDefault="00B767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6728" w:rsidRPr="001D1FBA" w:rsidRDefault="001D1F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1FBA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proofErr w:type="gramStart"/>
      <w:r w:rsidRPr="001D1FBA">
        <w:rPr>
          <w:rFonts w:ascii="Times New Roman" w:hAnsi="Times New Roman" w:cs="Times New Roman"/>
          <w:b/>
          <w:sz w:val="24"/>
          <w:szCs w:val="24"/>
        </w:rPr>
        <w:t>(СЛОВООБРАЗОВАНИЕ.</w:t>
      </w:r>
      <w:proofErr w:type="gramEnd"/>
      <w:r w:rsidRPr="001D1F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D1FBA">
        <w:rPr>
          <w:rFonts w:ascii="Times New Roman" w:hAnsi="Times New Roman" w:cs="Times New Roman"/>
          <w:b/>
          <w:sz w:val="24"/>
          <w:szCs w:val="24"/>
        </w:rPr>
        <w:t>ЭТИМОЛОГИЯ)</w:t>
      </w:r>
      <w:proofErr w:type="gramEnd"/>
    </w:p>
    <w:p w:rsidR="00B76728" w:rsidRPr="001D1FBA" w:rsidRDefault="001D1FBA">
      <w:pPr>
        <w:spacing w:after="0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ab/>
        <w:t xml:space="preserve">От корня </w:t>
      </w:r>
      <w:r w:rsidRPr="001D1FBA">
        <w:rPr>
          <w:rFonts w:ascii="Times New Roman" w:hAnsi="Times New Roman" w:cs="Times New Roman"/>
          <w:i/>
          <w:iCs/>
          <w:sz w:val="24"/>
          <w:szCs w:val="24"/>
        </w:rPr>
        <w:t>кни</w:t>
      </w:r>
      <w:proofErr w:type="gramStart"/>
      <w:r w:rsidRPr="001D1FBA">
        <w:rPr>
          <w:rFonts w:ascii="Times New Roman" w:hAnsi="Times New Roman" w:cs="Times New Roman"/>
          <w:i/>
          <w:iCs/>
          <w:sz w:val="24"/>
          <w:szCs w:val="24"/>
        </w:rPr>
        <w:t>г-</w:t>
      </w:r>
      <w:proofErr w:type="gramEnd"/>
      <w:r w:rsidRPr="001D1FBA">
        <w:rPr>
          <w:rFonts w:ascii="Times New Roman" w:hAnsi="Times New Roman" w:cs="Times New Roman"/>
          <w:sz w:val="24"/>
          <w:szCs w:val="24"/>
        </w:rPr>
        <w:t xml:space="preserve"> в русском языке образованы, в частности, такие слова, как </w:t>
      </w:r>
      <w:r w:rsidRPr="001D1FBA">
        <w:rPr>
          <w:rFonts w:ascii="Times New Roman" w:hAnsi="Times New Roman" w:cs="Times New Roman"/>
          <w:i/>
          <w:iCs/>
          <w:sz w:val="24"/>
          <w:szCs w:val="24"/>
        </w:rPr>
        <w:t>книговед, книголюб, книгоноша, книгочей.</w:t>
      </w:r>
      <w:r w:rsidRPr="001D1FBA">
        <w:rPr>
          <w:rFonts w:ascii="Times New Roman" w:hAnsi="Times New Roman" w:cs="Times New Roman"/>
          <w:sz w:val="24"/>
          <w:szCs w:val="24"/>
        </w:rPr>
        <w:t xml:space="preserve"> Одинаковы ли словообразовательные модели этих слов? Какова их продуктивность?</w:t>
      </w:r>
    </w:p>
    <w:p w:rsidR="00B76728" w:rsidRPr="001D1FBA" w:rsidRDefault="00B767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6728" w:rsidRPr="001D1FBA" w:rsidRDefault="001D1FBA">
      <w:pPr>
        <w:spacing w:after="0" w:line="240" w:lineRule="auto"/>
        <w:rPr>
          <w:sz w:val="24"/>
          <w:szCs w:val="24"/>
        </w:rPr>
      </w:pPr>
      <w:r w:rsidRPr="001D1FBA">
        <w:rPr>
          <w:rFonts w:ascii="Times New Roman" w:hAnsi="Times New Roman" w:cs="Times New Roman"/>
          <w:b/>
          <w:sz w:val="24"/>
          <w:szCs w:val="24"/>
        </w:rPr>
        <w:t>Задание 4.  (ОРФОГРАФИЯ</w:t>
      </w:r>
      <w:proofErr w:type="gramStart"/>
      <w:r w:rsidRPr="001D1FBA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B76728" w:rsidRPr="001D1FBA" w:rsidRDefault="001D1FBA">
      <w:pPr>
        <w:spacing w:after="0" w:line="240" w:lineRule="auto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ab/>
        <w:t xml:space="preserve">В рассказе </w:t>
      </w:r>
      <w:proofErr w:type="spellStart"/>
      <w:r w:rsidRPr="001D1FBA">
        <w:rPr>
          <w:rFonts w:ascii="Times New Roman" w:hAnsi="Times New Roman" w:cs="Times New Roman"/>
          <w:sz w:val="24"/>
          <w:szCs w:val="24"/>
        </w:rPr>
        <w:t>В.</w:t>
      </w:r>
      <w:proofErr w:type="gramStart"/>
      <w:r w:rsidRPr="001D1FBA">
        <w:rPr>
          <w:rFonts w:ascii="Times New Roman" w:hAnsi="Times New Roman" w:cs="Times New Roman"/>
          <w:sz w:val="24"/>
          <w:szCs w:val="24"/>
        </w:rPr>
        <w:t>Драгунского</w:t>
      </w:r>
      <w:proofErr w:type="spellEnd"/>
      <w:proofErr w:type="gramEnd"/>
      <w:r w:rsidRPr="001D1FBA">
        <w:rPr>
          <w:rFonts w:ascii="Times New Roman" w:hAnsi="Times New Roman" w:cs="Times New Roman"/>
          <w:sz w:val="24"/>
          <w:szCs w:val="24"/>
        </w:rPr>
        <w:t xml:space="preserve"> «Удивительный день» мальчики играют в космонавтов. Построив из подручного материала ракету, они пишут на её борту название. Мишка как «ВАСТОК», а Дениска как «ВОСТОГ». Конечно, обе надписи неправильные, но основания у этих орфографических ошибок разные. Какие?</w:t>
      </w:r>
    </w:p>
    <w:p w:rsidR="00B76728" w:rsidRPr="001D1FBA" w:rsidRDefault="00B76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728" w:rsidRPr="001D1FBA" w:rsidRDefault="001D1FBA">
      <w:pPr>
        <w:spacing w:after="0"/>
        <w:rPr>
          <w:sz w:val="24"/>
          <w:szCs w:val="24"/>
        </w:rPr>
      </w:pPr>
      <w:r w:rsidRPr="001D1FBA">
        <w:rPr>
          <w:rFonts w:ascii="Times New Roman" w:hAnsi="Times New Roman" w:cs="Times New Roman"/>
          <w:b/>
          <w:sz w:val="24"/>
          <w:szCs w:val="24"/>
        </w:rPr>
        <w:t>Задание 5.  (ЛЕКСИКА)</w:t>
      </w:r>
    </w:p>
    <w:p w:rsidR="00B76728" w:rsidRPr="001D1FBA" w:rsidRDefault="001D1FBA">
      <w:pPr>
        <w:spacing w:after="0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D1FBA">
        <w:rPr>
          <w:rFonts w:ascii="Times New Roman" w:hAnsi="Times New Roman" w:cs="Times New Roman"/>
          <w:sz w:val="24"/>
          <w:szCs w:val="24"/>
        </w:rPr>
        <w:t>Названия</w:t>
      </w:r>
      <w:proofErr w:type="gramEnd"/>
      <w:r w:rsidRPr="001D1FBA">
        <w:rPr>
          <w:rFonts w:ascii="Times New Roman" w:hAnsi="Times New Roman" w:cs="Times New Roman"/>
          <w:sz w:val="24"/>
          <w:szCs w:val="24"/>
        </w:rPr>
        <w:t xml:space="preserve"> каких предметов одежды ведут свое происхождение от имен собственных? Ниже приведены подсказки, которые помогут вспомнить нужнее слова.</w:t>
      </w:r>
    </w:p>
    <w:p w:rsidR="00B76728" w:rsidRPr="001D1FBA" w:rsidRDefault="001D1FBA">
      <w:pPr>
        <w:pStyle w:val="ac"/>
        <w:spacing w:after="0" w:line="240" w:lineRule="auto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i/>
          <w:iCs/>
          <w:sz w:val="24"/>
          <w:szCs w:val="24"/>
        </w:rPr>
        <w:lastRenderedPageBreak/>
        <w:tab/>
        <w:t>1.Его надевал Евгений Онегин, отправляясь на бульвар. Укажите, что это за предмет одежды. В честь кого он назван?</w:t>
      </w:r>
    </w:p>
    <w:p w:rsidR="00B76728" w:rsidRPr="001D1FBA" w:rsidRDefault="001D1FBA">
      <w:pPr>
        <w:pStyle w:val="ac"/>
        <w:spacing w:after="0" w:line="240" w:lineRule="auto"/>
        <w:ind w:left="0" w:hanging="340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D1FBA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87EE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D1FBA">
        <w:rPr>
          <w:rFonts w:ascii="Times New Roman" w:hAnsi="Times New Roman" w:cs="Times New Roman"/>
          <w:i/>
          <w:iCs/>
          <w:sz w:val="24"/>
          <w:szCs w:val="24"/>
        </w:rPr>
        <w:t>2.Такую рубаху носил автор «Войны и мира».</w:t>
      </w:r>
    </w:p>
    <w:p w:rsidR="00B76728" w:rsidRPr="001D1FBA" w:rsidRDefault="001D1FBA">
      <w:pPr>
        <w:pStyle w:val="ac"/>
        <w:spacing w:after="0" w:line="240" w:lineRule="auto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i/>
          <w:iCs/>
          <w:sz w:val="24"/>
          <w:szCs w:val="24"/>
        </w:rPr>
        <w:tab/>
        <w:t>3.Такую верхнюю одежду со сборками на талии и разрезом сзади носил Иван Иванович – друг Ивана Никифоровича (укажите название произведения и автора).</w:t>
      </w:r>
    </w:p>
    <w:p w:rsidR="00B76728" w:rsidRPr="001D1FBA" w:rsidRDefault="001D1FBA">
      <w:pPr>
        <w:pStyle w:val="ac"/>
        <w:spacing w:after="0" w:line="240" w:lineRule="auto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i/>
          <w:iCs/>
          <w:sz w:val="24"/>
          <w:szCs w:val="24"/>
        </w:rPr>
        <w:tab/>
        <w:t>4.Мужские штаны или нижняя часть женского нательного белья, названная по имени комического персонажа итальянских народных комедий.</w:t>
      </w:r>
    </w:p>
    <w:p w:rsidR="00B76728" w:rsidRPr="001D1FBA" w:rsidRDefault="001D1FBA">
      <w:pPr>
        <w:pStyle w:val="ac"/>
        <w:spacing w:after="0" w:line="240" w:lineRule="auto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i/>
          <w:iCs/>
          <w:sz w:val="24"/>
          <w:szCs w:val="24"/>
        </w:rPr>
        <w:tab/>
        <w:t>5.Брюки особого покроя, которые впервые надел генерал, имя которого они теперь носят.</w:t>
      </w:r>
    </w:p>
    <w:p w:rsidR="00B76728" w:rsidRDefault="001D1FBA">
      <w:pPr>
        <w:pStyle w:val="ac"/>
        <w:tabs>
          <w:tab w:val="left" w:pos="741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D1FBA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87EE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D1FBA">
        <w:rPr>
          <w:rFonts w:ascii="Times New Roman" w:hAnsi="Times New Roman" w:cs="Times New Roman"/>
          <w:i/>
          <w:iCs/>
          <w:sz w:val="24"/>
          <w:szCs w:val="24"/>
        </w:rPr>
        <w:t>6.</w:t>
      </w:r>
      <w:proofErr w:type="gramStart"/>
      <w:r w:rsidRPr="001D1FBA">
        <w:rPr>
          <w:rFonts w:ascii="Times New Roman" w:hAnsi="Times New Roman" w:cs="Times New Roman"/>
          <w:i/>
          <w:iCs/>
          <w:sz w:val="24"/>
          <w:szCs w:val="24"/>
        </w:rPr>
        <w:t>Модный</w:t>
      </w:r>
      <w:proofErr w:type="gramEnd"/>
      <w:r w:rsidRPr="001D1FBA">
        <w:rPr>
          <w:rFonts w:ascii="Times New Roman" w:hAnsi="Times New Roman" w:cs="Times New Roman"/>
          <w:i/>
          <w:iCs/>
          <w:sz w:val="24"/>
          <w:szCs w:val="24"/>
        </w:rPr>
        <w:t xml:space="preserve"> в </w:t>
      </w:r>
      <w:r w:rsidRPr="001D1FBA">
        <w:rPr>
          <w:rFonts w:ascii="Times New Roman" w:hAnsi="Times New Roman" w:cs="Times New Roman"/>
          <w:i/>
          <w:iCs/>
          <w:sz w:val="24"/>
          <w:szCs w:val="24"/>
          <w:lang w:val="en-US"/>
        </w:rPr>
        <w:t>XIX</w:t>
      </w:r>
      <w:r w:rsidRPr="001D1FBA">
        <w:rPr>
          <w:rFonts w:ascii="Times New Roman" w:hAnsi="Times New Roman" w:cs="Times New Roman"/>
          <w:i/>
          <w:iCs/>
          <w:sz w:val="24"/>
          <w:szCs w:val="24"/>
        </w:rPr>
        <w:t xml:space="preserve"> в. мужской широкий плащ-накидка без рукавов. Название плаща накидки связано с именем одного из персонажей комедии французского драматурга Бомарше «Женитьба Фигаро».</w:t>
      </w:r>
    </w:p>
    <w:p w:rsidR="00A87EE4" w:rsidRPr="001D1FBA" w:rsidRDefault="00A87EE4">
      <w:pPr>
        <w:pStyle w:val="ac"/>
        <w:tabs>
          <w:tab w:val="left" w:pos="741"/>
        </w:tabs>
        <w:spacing w:after="0" w:line="240" w:lineRule="auto"/>
        <w:jc w:val="both"/>
        <w:rPr>
          <w:sz w:val="24"/>
          <w:szCs w:val="24"/>
        </w:rPr>
      </w:pPr>
    </w:p>
    <w:p w:rsidR="00B76728" w:rsidRPr="001D1FBA" w:rsidRDefault="001D1FBA">
      <w:pPr>
        <w:spacing w:after="0" w:line="240" w:lineRule="auto"/>
        <w:ind w:left="360" w:hanging="360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ab/>
      </w:r>
      <w:r w:rsidRPr="001D1FBA">
        <w:rPr>
          <w:rFonts w:ascii="Times New Roman" w:hAnsi="Times New Roman" w:cs="Times New Roman"/>
          <w:sz w:val="24"/>
          <w:szCs w:val="24"/>
        </w:rPr>
        <w:tab/>
        <w:t>Дополните этот список своими примерами.</w:t>
      </w:r>
    </w:p>
    <w:p w:rsidR="00B76728" w:rsidRPr="001D1FBA" w:rsidRDefault="00B76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728" w:rsidRPr="001D1FBA" w:rsidRDefault="001D1FBA">
      <w:pPr>
        <w:spacing w:after="0"/>
        <w:rPr>
          <w:sz w:val="24"/>
          <w:szCs w:val="24"/>
        </w:rPr>
      </w:pPr>
      <w:r w:rsidRPr="001D1FBA">
        <w:rPr>
          <w:rFonts w:ascii="Times New Roman" w:hAnsi="Times New Roman" w:cs="Times New Roman"/>
          <w:b/>
          <w:sz w:val="24"/>
          <w:szCs w:val="24"/>
        </w:rPr>
        <w:t>Задание 6.  (ЛОГИЧЕСКИЕ ЗАДАЧИ)</w:t>
      </w:r>
    </w:p>
    <w:p w:rsidR="00B76728" w:rsidRPr="001D1FBA" w:rsidRDefault="001D1FBA">
      <w:pPr>
        <w:spacing w:after="0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ab/>
        <w:t>Ниже приводится зашифрованный текст распространенной детской считалки. Каждой букве соответствует одно и то же число. Между числами (для лучшего восприятия цельности слова) поставлены плюсы. Деление на строки, пробелы между словами и пунктуация оставлены без изменения. Расшифруйте тест.</w:t>
      </w:r>
    </w:p>
    <w:p w:rsidR="00B76728" w:rsidRDefault="001D1FBA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18+1+7, 21+11+1, </w:t>
      </w:r>
      <w:r>
        <w:rPr>
          <w:rFonts w:ascii="Times New Roman" w:hAnsi="Times New Roman" w:cs="Times New Roman"/>
          <w:sz w:val="24"/>
          <w:szCs w:val="24"/>
        </w:rPr>
        <w:tab/>
        <w:t>28</w:t>
      </w:r>
      <w:r w:rsidR="00A87EE4">
        <w:rPr>
          <w:rFonts w:ascii="Times New Roman" w:hAnsi="Times New Roman" w:cs="Times New Roman"/>
          <w:sz w:val="24"/>
          <w:szCs w:val="24"/>
        </w:rPr>
        <w:t xml:space="preserve">+18+12, </w:t>
      </w:r>
      <w:r w:rsidR="00A87EE4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24+26+28+20+18+26,</w:t>
      </w:r>
    </w:p>
    <w:p w:rsidR="00B76728" w:rsidRDefault="001D1FBA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27+26+3+31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16+18+1+27+8+28+26  </w:t>
      </w:r>
      <w:r>
        <w:rPr>
          <w:rFonts w:ascii="Times New Roman" w:hAnsi="Times New Roman" w:cs="Times New Roman"/>
          <w:sz w:val="24"/>
          <w:szCs w:val="24"/>
        </w:rPr>
        <w:tab/>
        <w:t>4+24+12+22+12,</w:t>
      </w:r>
    </w:p>
    <w:p w:rsidR="00B76728" w:rsidRDefault="001D1FBA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3+26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24+12+28+1+28+25,</w:t>
      </w:r>
      <w:r>
        <w:rPr>
          <w:rFonts w:ascii="Times New Roman" w:hAnsi="Times New Roman" w:cs="Times New Roman"/>
          <w:sz w:val="24"/>
          <w:szCs w:val="24"/>
        </w:rPr>
        <w:tab/>
        <w:t xml:space="preserve">3+26 </w:t>
      </w:r>
      <w:r>
        <w:rPr>
          <w:rFonts w:ascii="Times New Roman" w:hAnsi="Times New Roman" w:cs="Times New Roman"/>
          <w:sz w:val="24"/>
          <w:szCs w:val="24"/>
        </w:rPr>
        <w:tab/>
        <w:t>13+12+23+1+28+25,</w:t>
      </w:r>
    </w:p>
    <w:p w:rsidR="00B76728" w:rsidRDefault="001D1FBA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28+8+22+25+17+8</w:t>
      </w:r>
      <w:r>
        <w:rPr>
          <w:rFonts w:ascii="Times New Roman" w:hAnsi="Times New Roman" w:cs="Times New Roman"/>
          <w:sz w:val="24"/>
          <w:szCs w:val="24"/>
        </w:rPr>
        <w:tab/>
        <w:t>13+18+20+16+1+28+25</w:t>
      </w:r>
      <w:r>
        <w:rPr>
          <w:rFonts w:ascii="Times New Roman" w:hAnsi="Times New Roman" w:cs="Times New Roman"/>
          <w:sz w:val="24"/>
          <w:szCs w:val="24"/>
        </w:rPr>
        <w:tab/>
        <w:t>12</w:t>
      </w:r>
      <w:r>
        <w:rPr>
          <w:rFonts w:ascii="Times New Roman" w:hAnsi="Times New Roman" w:cs="Times New Roman"/>
          <w:sz w:val="24"/>
          <w:szCs w:val="24"/>
        </w:rPr>
        <w:tab/>
        <w:t>23+17+1+17+1+28+25…</w:t>
      </w:r>
    </w:p>
    <w:p w:rsidR="00B76728" w:rsidRDefault="00B76728">
      <w:pPr>
        <w:spacing w:after="0"/>
        <w:jc w:val="both"/>
        <w:rPr>
          <w:rFonts w:ascii="Times New Roman" w:hAnsi="Times New Roman" w:cs="Times New Roman"/>
        </w:rPr>
      </w:pPr>
    </w:p>
    <w:p w:rsidR="00B76728" w:rsidRPr="001D1FBA" w:rsidRDefault="001D1F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1FBA">
        <w:rPr>
          <w:rFonts w:ascii="Times New Roman" w:hAnsi="Times New Roman" w:cs="Times New Roman"/>
          <w:b/>
          <w:sz w:val="24"/>
          <w:szCs w:val="24"/>
        </w:rPr>
        <w:t>Задание 7.  (ДИАЛЕКТОЛОГИЯ)</w:t>
      </w:r>
    </w:p>
    <w:p w:rsidR="00B76728" w:rsidRPr="001D1FBA" w:rsidRDefault="001D1FBA">
      <w:pPr>
        <w:spacing w:line="240" w:lineRule="auto"/>
        <w:ind w:firstLine="709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>В кубанских говорах зафиксированы пары омонимов, состоящие из общенародного и диалектного омонимов. Опираясь на значения общенародных слов, заполните таблицу. Вспомните, как подаются омонимы в словарях, и запишите свой ответ, учитывая лексикографическую практику оформления заголовочного слова.</w:t>
      </w:r>
    </w:p>
    <w:tbl>
      <w:tblPr>
        <w:tblW w:w="935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338"/>
        <w:gridCol w:w="2339"/>
        <w:gridCol w:w="2339"/>
        <w:gridCol w:w="2339"/>
      </w:tblGrid>
      <w:tr w:rsidR="00B76728" w:rsidRPr="001D1FBA"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Значение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Общенародное слово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ind w:firstLine="35"/>
              <w:jc w:val="center"/>
              <w:rPr>
                <w:i/>
                <w:iCs/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Значение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ind w:firstLine="52"/>
              <w:jc w:val="center"/>
              <w:rPr>
                <w:i/>
                <w:iCs/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Диалектное слово</w:t>
            </w:r>
          </w:p>
        </w:tc>
      </w:tr>
      <w:tr w:rsidR="00B76728" w:rsidRPr="001D1FB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‘талон, квитанция’ (прост.)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‘цветок’</w:t>
            </w:r>
          </w:p>
          <w:p w:rsidR="00B76728" w:rsidRPr="001D1FBA" w:rsidRDefault="00B76728">
            <w:pPr>
              <w:pStyle w:val="af1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</w:tr>
      <w:tr w:rsidR="00B76728" w:rsidRPr="001D1FB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‘род небольших оленей’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‘небольшая коса с короткой ручкой’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</w:tr>
      <w:tr w:rsidR="00B76728" w:rsidRPr="001D1FB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‘бугорок на сыром лугу, болоте’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‘колыбель’</w:t>
            </w:r>
            <w:r w:rsidRPr="001D1F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76728" w:rsidRPr="001D1FBA" w:rsidRDefault="00B76728">
            <w:pPr>
              <w:pStyle w:val="af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</w:tr>
      <w:tr w:rsidR="00B76728" w:rsidRPr="001D1FB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iCs/>
                <w:sz w:val="24"/>
                <w:szCs w:val="24"/>
              </w:rPr>
              <w:t>‘летняя трикотажная, обычно нижняя рубашка без рукавов и воротника’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iCs/>
                <w:sz w:val="24"/>
                <w:szCs w:val="24"/>
              </w:rPr>
              <w:t>‘</w:t>
            </w: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сорт ранней вишни и плоды этого дерева’</w:t>
            </w:r>
          </w:p>
          <w:p w:rsidR="00B76728" w:rsidRPr="001D1FBA" w:rsidRDefault="00B76728">
            <w:pPr>
              <w:pStyle w:val="af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</w:tr>
      <w:tr w:rsidR="00B76728" w:rsidRPr="001D1FB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 xml:space="preserve">‘1) верхняя оконечность, </w:t>
            </w:r>
            <w:r w:rsidRPr="001D1F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вершина чего-н.; 2) верхняя часть головы’  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‘жмых из семян подсолнечника’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</w:tr>
      <w:tr w:rsidR="00B76728" w:rsidRPr="001D1FB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‘трактир’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bCs/>
                <w:sz w:val="24"/>
                <w:szCs w:val="24"/>
              </w:rPr>
              <w:t>‘</w:t>
            </w: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тыква’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</w:tr>
      <w:tr w:rsidR="00B76728" w:rsidRPr="001D1FB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 xml:space="preserve">‘1) большой, обычно рогожный мешок; </w:t>
            </w:r>
          </w:p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2) старая торговая мера сыпучих тел (около 9 пудов)’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‘колдун’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</w:tr>
      <w:tr w:rsidR="00B76728" w:rsidRPr="001D1FB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‘тело’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‘</w:t>
            </w: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плотва</w:t>
            </w:r>
            <w:r w:rsidRPr="001D1F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</w:tr>
      <w:tr w:rsidR="00B76728" w:rsidRPr="001D1FB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‘однолетнее огородное растение’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1D1FB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1D1F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‘</w:t>
            </w:r>
            <w:r w:rsidRPr="001D1FBA">
              <w:rPr>
                <w:rFonts w:ascii="Times New Roman" w:hAnsi="Times New Roman" w:cs="Times New Roman"/>
                <w:sz w:val="24"/>
                <w:szCs w:val="24"/>
              </w:rPr>
              <w:t>кипяток</w:t>
            </w:r>
            <w:r w:rsidRPr="001D1F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76728" w:rsidRPr="001D1FBA" w:rsidRDefault="00B76728">
            <w:pPr>
              <w:pStyle w:val="af"/>
              <w:rPr>
                <w:sz w:val="24"/>
                <w:szCs w:val="24"/>
              </w:rPr>
            </w:pPr>
          </w:p>
        </w:tc>
      </w:tr>
    </w:tbl>
    <w:p w:rsidR="000632D3" w:rsidRDefault="000632D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728" w:rsidRPr="001D1FBA" w:rsidRDefault="001D1FBA">
      <w:pPr>
        <w:spacing w:after="0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b/>
          <w:sz w:val="24"/>
          <w:szCs w:val="24"/>
        </w:rPr>
        <w:t>Задание 8.  (МОРФОЛОГИЯ)</w:t>
      </w:r>
    </w:p>
    <w:p w:rsidR="00B76728" w:rsidRPr="001D1FBA" w:rsidRDefault="001D1FBA">
      <w:pPr>
        <w:spacing w:after="0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b/>
          <w:sz w:val="24"/>
          <w:szCs w:val="24"/>
        </w:rPr>
        <w:tab/>
      </w:r>
      <w:r w:rsidRPr="001D1FBA">
        <w:rPr>
          <w:rFonts w:ascii="Times New Roman" w:hAnsi="Times New Roman" w:cs="Times New Roman"/>
          <w:sz w:val="24"/>
          <w:szCs w:val="24"/>
        </w:rPr>
        <w:t xml:space="preserve">Какое общее языковое явление отмечается в следующих примерах: </w:t>
      </w:r>
    </w:p>
    <w:p w:rsidR="00B76728" w:rsidRPr="001D1FBA" w:rsidRDefault="001D1FBA">
      <w:pPr>
        <w:spacing w:after="0"/>
        <w:jc w:val="both"/>
        <w:rPr>
          <w:i/>
          <w:iCs/>
          <w:sz w:val="24"/>
          <w:szCs w:val="24"/>
        </w:rPr>
      </w:pPr>
      <w:r w:rsidRPr="001D1FBA">
        <w:rPr>
          <w:rFonts w:ascii="Times New Roman" w:hAnsi="Times New Roman" w:cs="Times New Roman"/>
          <w:i/>
          <w:iCs/>
          <w:sz w:val="24"/>
          <w:szCs w:val="24"/>
        </w:rPr>
        <w:t>буду учиться, менее талантливый?</w:t>
      </w:r>
      <w:r w:rsidRPr="001D1FBA">
        <w:rPr>
          <w:rFonts w:ascii="Times New Roman" w:hAnsi="Times New Roman" w:cs="Times New Roman"/>
          <w:sz w:val="24"/>
          <w:szCs w:val="24"/>
        </w:rPr>
        <w:t xml:space="preserve"> Назовите это явление. Дополните другими примерами.</w:t>
      </w:r>
    </w:p>
    <w:p w:rsidR="00B76728" w:rsidRPr="001D1FBA" w:rsidRDefault="00B767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728" w:rsidRPr="001D1FBA" w:rsidRDefault="001D1FBA">
      <w:pPr>
        <w:spacing w:after="0"/>
        <w:rPr>
          <w:sz w:val="24"/>
          <w:szCs w:val="24"/>
        </w:rPr>
      </w:pPr>
      <w:r w:rsidRPr="001D1FBA">
        <w:rPr>
          <w:rFonts w:ascii="Times New Roman" w:hAnsi="Times New Roman" w:cs="Times New Roman"/>
          <w:b/>
          <w:sz w:val="24"/>
          <w:szCs w:val="24"/>
        </w:rPr>
        <w:t>Задание 9.  (СИНТАКСИС)</w:t>
      </w:r>
    </w:p>
    <w:p w:rsidR="00B76728" w:rsidRPr="001D1FBA" w:rsidRDefault="001D1FBA">
      <w:pPr>
        <w:spacing w:after="0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ab/>
        <w:t>Сравните два предложения:</w:t>
      </w:r>
    </w:p>
    <w:p w:rsidR="00B76728" w:rsidRPr="001D1FBA" w:rsidRDefault="001D1FBA">
      <w:pPr>
        <w:spacing w:after="0"/>
        <w:jc w:val="both"/>
        <w:rPr>
          <w:i/>
          <w:iCs/>
          <w:sz w:val="24"/>
          <w:szCs w:val="24"/>
        </w:rPr>
      </w:pPr>
      <w:r w:rsidRPr="001D1FBA">
        <w:rPr>
          <w:rFonts w:ascii="Times New Roman" w:hAnsi="Times New Roman" w:cs="Times New Roman"/>
          <w:i/>
          <w:iCs/>
          <w:sz w:val="24"/>
          <w:szCs w:val="24"/>
        </w:rPr>
        <w:t>Бухгалтера ожидает ревизор.</w:t>
      </w:r>
    </w:p>
    <w:p w:rsidR="00B76728" w:rsidRPr="001D1FBA" w:rsidRDefault="001D1FBA">
      <w:pPr>
        <w:spacing w:after="0"/>
        <w:jc w:val="both"/>
        <w:rPr>
          <w:i/>
          <w:iCs/>
          <w:sz w:val="24"/>
          <w:szCs w:val="24"/>
        </w:rPr>
      </w:pPr>
      <w:r w:rsidRPr="001D1FBA">
        <w:rPr>
          <w:rFonts w:ascii="Times New Roman" w:hAnsi="Times New Roman" w:cs="Times New Roman"/>
          <w:i/>
          <w:iCs/>
          <w:sz w:val="24"/>
          <w:szCs w:val="24"/>
        </w:rPr>
        <w:t>Бухгалтера ожидают неприятности.</w:t>
      </w:r>
    </w:p>
    <w:p w:rsidR="00B76728" w:rsidRPr="001D1FBA" w:rsidRDefault="001D1FBA">
      <w:pPr>
        <w:spacing w:after="0"/>
        <w:jc w:val="both"/>
        <w:rPr>
          <w:i/>
          <w:iCs/>
          <w:sz w:val="24"/>
          <w:szCs w:val="24"/>
        </w:rPr>
      </w:pPr>
      <w:r w:rsidRPr="001D1FB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D1FBA">
        <w:rPr>
          <w:rFonts w:ascii="Times New Roman" w:hAnsi="Times New Roman" w:cs="Times New Roman"/>
          <w:sz w:val="24"/>
          <w:szCs w:val="24"/>
        </w:rPr>
        <w:t xml:space="preserve">Определите, в одном и том же значении употреблен здесь глагол </w:t>
      </w:r>
      <w:r w:rsidRPr="001D1FBA">
        <w:rPr>
          <w:rFonts w:ascii="Times New Roman" w:hAnsi="Times New Roman" w:cs="Times New Roman"/>
          <w:i/>
          <w:iCs/>
          <w:sz w:val="24"/>
          <w:szCs w:val="24"/>
        </w:rPr>
        <w:t>ожидать</w:t>
      </w:r>
      <w:r w:rsidRPr="001D1FBA">
        <w:rPr>
          <w:rFonts w:ascii="Times New Roman" w:hAnsi="Times New Roman" w:cs="Times New Roman"/>
          <w:sz w:val="24"/>
          <w:szCs w:val="24"/>
        </w:rPr>
        <w:t xml:space="preserve"> или в </w:t>
      </w:r>
      <w:proofErr w:type="gramStart"/>
      <w:r w:rsidRPr="001D1FBA">
        <w:rPr>
          <w:rFonts w:ascii="Times New Roman" w:hAnsi="Times New Roman" w:cs="Times New Roman"/>
          <w:sz w:val="24"/>
          <w:szCs w:val="24"/>
        </w:rPr>
        <w:t>разных</w:t>
      </w:r>
      <w:proofErr w:type="gramEnd"/>
      <w:r w:rsidRPr="001D1FBA">
        <w:rPr>
          <w:rFonts w:ascii="Times New Roman" w:hAnsi="Times New Roman" w:cs="Times New Roman"/>
          <w:sz w:val="24"/>
          <w:szCs w:val="24"/>
        </w:rPr>
        <w:t xml:space="preserve">? По одному ли синтаксическому образцу построены эти предложения или по </w:t>
      </w:r>
      <w:proofErr w:type="gramStart"/>
      <w:r w:rsidRPr="001D1FBA">
        <w:rPr>
          <w:rFonts w:ascii="Times New Roman" w:hAnsi="Times New Roman" w:cs="Times New Roman"/>
          <w:sz w:val="24"/>
          <w:szCs w:val="24"/>
        </w:rPr>
        <w:t>разным</w:t>
      </w:r>
      <w:proofErr w:type="gramEnd"/>
      <w:r w:rsidRPr="001D1FBA">
        <w:rPr>
          <w:rFonts w:ascii="Times New Roman" w:hAnsi="Times New Roman" w:cs="Times New Roman"/>
          <w:sz w:val="24"/>
          <w:szCs w:val="24"/>
        </w:rPr>
        <w:t>? Как это доказать?</w:t>
      </w:r>
    </w:p>
    <w:p w:rsidR="00B76728" w:rsidRPr="001D1FBA" w:rsidRDefault="00B767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6728" w:rsidRPr="001D1FBA" w:rsidRDefault="001D1FBA">
      <w:pPr>
        <w:spacing w:after="0"/>
        <w:rPr>
          <w:sz w:val="24"/>
          <w:szCs w:val="24"/>
        </w:rPr>
      </w:pPr>
      <w:r w:rsidRPr="001D1FBA">
        <w:rPr>
          <w:rFonts w:ascii="Times New Roman" w:hAnsi="Times New Roman" w:cs="Times New Roman"/>
          <w:b/>
          <w:sz w:val="24"/>
          <w:szCs w:val="24"/>
        </w:rPr>
        <w:t>Задание 10.  (ТЕКСТ)</w:t>
      </w:r>
    </w:p>
    <w:p w:rsidR="00B76728" w:rsidRPr="001D1FBA" w:rsidRDefault="001D1FBA">
      <w:pPr>
        <w:rPr>
          <w:sz w:val="24"/>
          <w:szCs w:val="24"/>
        </w:rPr>
      </w:pPr>
      <w:r w:rsidRPr="001D1FBA">
        <w:rPr>
          <w:rFonts w:ascii="Times New Roman" w:hAnsi="Times New Roman"/>
          <w:color w:val="000000"/>
          <w:sz w:val="24"/>
          <w:szCs w:val="24"/>
        </w:rPr>
        <w:t xml:space="preserve">Дан оригинальный древнерусский текст в современной орфографии </w:t>
      </w:r>
    </w:p>
    <w:p w:rsidR="00B76728" w:rsidRPr="001D1FBA" w:rsidRDefault="001D1FBA" w:rsidP="000632D3">
      <w:pPr>
        <w:pStyle w:val="af2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D1FBA">
        <w:rPr>
          <w:rFonts w:ascii="arial;verdana;helvetica;sans-se" w:hAnsi="arial;verdana;helvetica;sans-se" w:cs="Times New Roman"/>
          <w:b/>
          <w:color w:val="000000"/>
          <w:sz w:val="24"/>
          <w:szCs w:val="24"/>
        </w:rPr>
        <w:t xml:space="preserve">СЛОВО О ПЛЪКУ </w:t>
      </w:r>
      <w:proofErr w:type="gramStart"/>
      <w:r w:rsidRPr="001D1FBA">
        <w:rPr>
          <w:rFonts w:ascii="arial;verdana;helvetica;sans-se" w:hAnsi="arial;verdana;helvetica;sans-se" w:cs="Times New Roman"/>
          <w:b/>
          <w:color w:val="000000"/>
          <w:sz w:val="24"/>
          <w:szCs w:val="24"/>
        </w:rPr>
        <w:t>ИГОРЕВЕ</w:t>
      </w:r>
      <w:proofErr w:type="gramEnd"/>
      <w:r w:rsidRPr="001D1FBA">
        <w:rPr>
          <w:rFonts w:ascii="arial;verdana;helvetica;sans-se" w:hAnsi="arial;verdana;helvetica;sans-se" w:cs="Times New Roman"/>
          <w:b/>
          <w:color w:val="000000"/>
          <w:sz w:val="24"/>
          <w:szCs w:val="24"/>
        </w:rPr>
        <w:t>,</w:t>
      </w:r>
      <w:r w:rsidRPr="001D1FBA">
        <w:rPr>
          <w:rFonts w:ascii="arial;verdana;helvetica;sans-se" w:hAnsi="arial;verdana;helvetica;sans-se" w:cs="Times New Roman"/>
          <w:b/>
          <w:color w:val="000000"/>
          <w:sz w:val="24"/>
          <w:szCs w:val="24"/>
        </w:rPr>
        <w:br/>
        <w:t>ИГОРЯ СЫНА СВЯТЪСЛАВЛЯ, ВНУКА ОЛЬГОВА</w:t>
      </w:r>
    </w:p>
    <w:p w:rsidR="00B76728" w:rsidRPr="001D1FBA" w:rsidRDefault="001D1FBA" w:rsidP="000632D3">
      <w:pPr>
        <w:spacing w:after="0" w:line="240" w:lineRule="auto"/>
        <w:jc w:val="both"/>
        <w:rPr>
          <w:sz w:val="24"/>
          <w:szCs w:val="24"/>
        </w:rPr>
      </w:pPr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ab/>
        <w:t xml:space="preserve">Прысну море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полунощи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,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идутъ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сморци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мьглами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.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Игореви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князю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богъ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путь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кажетъ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изъ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земли Половецкой на землю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Рускую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,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къ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отню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злату столу.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Погасоша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вечеру зари. Игорь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спитъ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, Игорь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бдитъ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, Игорь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мыслию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поля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меритъ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отъ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великаго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Дону до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малаго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Донца.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Комонь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въ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полуночи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Овлуръ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свисну за рекою: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велить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князю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разумети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: князю Игорю не быть! Кликну, стукну земля,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въшуме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трава, вежи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ся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половецкии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подвизашася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. А Игорь князь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поскочи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горнастаемъ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къ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тростию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и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белымъ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гоголемъ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на воду.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Въвръжеся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на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бръзъ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комонь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и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скочи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съ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него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бусымъ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влъкомъ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. И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потече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къ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лугу Донца, и полете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соколомъ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подъ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мьглами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, избивая гуси и лебеди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завтроку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, и обеду, и ужине. Коли Игорь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соколомъ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полете, тогда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Влуръ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влъкомъ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потече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, труся собою студеную росу: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претръгоста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бо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gram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своя</w:t>
      </w:r>
      <w:proofErr w:type="gram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бръзая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комоня</w:t>
      </w:r>
      <w:proofErr w:type="spellEnd"/>
      <w:r w:rsidRPr="001D1FBA">
        <w:rPr>
          <w:rFonts w:ascii="arial;verdana;helvetica;sans-se" w:hAnsi="arial;verdana;helvetica;sans-se"/>
          <w:color w:val="000000"/>
          <w:sz w:val="24"/>
          <w:szCs w:val="24"/>
        </w:rPr>
        <w:t>.</w:t>
      </w:r>
      <w:r w:rsidRPr="001D1FBA">
        <w:rPr>
          <w:sz w:val="24"/>
          <w:szCs w:val="24"/>
        </w:rPr>
        <w:t xml:space="preserve"> </w:t>
      </w:r>
    </w:p>
    <w:p w:rsidR="00B76728" w:rsidRPr="001D1FBA" w:rsidRDefault="001D1FBA" w:rsidP="000632D3">
      <w:pPr>
        <w:spacing w:after="0" w:line="240" w:lineRule="auto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>1.Переведите отрывок на современный русский язык, стараясь не сокращать его, не добавлять ничего и сохранять порядок слов.</w:t>
      </w:r>
    </w:p>
    <w:p w:rsidR="00B76728" w:rsidRPr="001D1FBA" w:rsidRDefault="001D1FBA" w:rsidP="000632D3">
      <w:pPr>
        <w:spacing w:after="0" w:line="240" w:lineRule="auto"/>
        <w:jc w:val="both"/>
        <w:rPr>
          <w:sz w:val="24"/>
          <w:szCs w:val="24"/>
        </w:rPr>
      </w:pPr>
      <w:r w:rsidRPr="001D1FBA">
        <w:rPr>
          <w:rFonts w:ascii="Times New Roman" w:hAnsi="Times New Roman" w:cs="Times New Roman"/>
          <w:sz w:val="24"/>
          <w:szCs w:val="24"/>
        </w:rPr>
        <w:t xml:space="preserve">2.Предположите, какое значение могло иметь в тексте слово </w:t>
      </w:r>
      <w:r w:rsidRPr="001D1FBA">
        <w:rPr>
          <w:rFonts w:ascii="Times New Roman" w:hAnsi="Times New Roman" w:cs="Times New Roman"/>
          <w:i/>
          <w:iCs/>
          <w:sz w:val="24"/>
          <w:szCs w:val="24"/>
        </w:rPr>
        <w:t>вежа</w:t>
      </w:r>
      <w:r w:rsidRPr="001D1FBA">
        <w:rPr>
          <w:rFonts w:ascii="Times New Roman" w:hAnsi="Times New Roman" w:cs="Times New Roman"/>
          <w:sz w:val="24"/>
          <w:szCs w:val="24"/>
        </w:rPr>
        <w:t xml:space="preserve"> (</w:t>
      </w:r>
      <w:r w:rsidRPr="001D1FBA">
        <w:rPr>
          <w:rFonts w:ascii="Times New Roman" w:hAnsi="Times New Roman" w:cs="Times New Roman"/>
          <w:i/>
          <w:iCs/>
          <w:sz w:val="24"/>
          <w:szCs w:val="24"/>
        </w:rPr>
        <w:t xml:space="preserve">вежи </w:t>
      </w:r>
      <w:proofErr w:type="spellStart"/>
      <w:r w:rsidRPr="001D1FBA">
        <w:rPr>
          <w:rFonts w:ascii="Times New Roman" w:hAnsi="Times New Roman" w:cs="Times New Roman"/>
          <w:i/>
          <w:iCs/>
          <w:sz w:val="24"/>
          <w:szCs w:val="24"/>
        </w:rPr>
        <w:t>ся</w:t>
      </w:r>
      <w:proofErr w:type="spellEnd"/>
      <w:r w:rsidRPr="001D1FBA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1D1FBA">
        <w:rPr>
          <w:rFonts w:ascii="Times New Roman" w:hAnsi="Times New Roman" w:cs="Times New Roman"/>
          <w:sz w:val="24"/>
          <w:szCs w:val="24"/>
        </w:rPr>
        <w:t>?</w:t>
      </w:r>
      <w:r w:rsidRPr="001D1FBA">
        <w:rPr>
          <w:rStyle w:val="a7"/>
          <w:rFonts w:ascii="Palatino Linotype;Georgia;Times" w:hAnsi="Palatino Linotype;Georgia;Times" w:cs="Times New Roman"/>
          <w:b w:val="0"/>
          <w:color w:val="000000"/>
          <w:sz w:val="24"/>
          <w:szCs w:val="24"/>
        </w:rPr>
        <w:t xml:space="preserve"> </w:t>
      </w:r>
      <w:r w:rsidRPr="001D1FBA">
        <w:rPr>
          <w:rFonts w:ascii="Times New Roman" w:hAnsi="Times New Roman" w:cstheme="minorHAnsi"/>
          <w:sz w:val="24"/>
          <w:szCs w:val="24"/>
        </w:rPr>
        <w:t xml:space="preserve"> </w:t>
      </w:r>
    </w:p>
    <w:p w:rsidR="00B76728" w:rsidRDefault="00B76728">
      <w:pPr>
        <w:spacing w:after="0"/>
        <w:jc w:val="both"/>
        <w:rPr>
          <w:sz w:val="24"/>
          <w:szCs w:val="24"/>
        </w:rPr>
      </w:pPr>
    </w:p>
    <w:p w:rsidR="000632D3" w:rsidRDefault="000632D3" w:rsidP="000632D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32D3" w:rsidRDefault="000632D3" w:rsidP="00063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32D3" w:rsidRDefault="000632D3" w:rsidP="00063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0632D3" w:rsidRPr="002D7588" w:rsidRDefault="000632D3" w:rsidP="00063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32D3" w:rsidRPr="005A5EC1" w:rsidRDefault="000632D3" w:rsidP="000632D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8" w:history="1">
        <w:r w:rsidRPr="005A5EC1">
          <w:rPr>
            <w:rStyle w:val="af4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f4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f4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proofErr w:type="spellEnd"/>
        <w:r w:rsidRPr="005A5EC1">
          <w:rPr>
            <w:rStyle w:val="af4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f4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632D3" w:rsidRDefault="000632D3" w:rsidP="000632D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0632D3" w:rsidRDefault="000632D3" w:rsidP="000632D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0632D3" w:rsidRPr="001D1FBA" w:rsidRDefault="000632D3">
      <w:pPr>
        <w:spacing w:after="0"/>
        <w:jc w:val="both"/>
        <w:rPr>
          <w:sz w:val="24"/>
          <w:szCs w:val="24"/>
        </w:rPr>
      </w:pPr>
    </w:p>
    <w:sectPr w:rsidR="000632D3" w:rsidRPr="001D1FBA" w:rsidSect="00F90207">
      <w:footerReference w:type="default" r:id="rId9"/>
      <w:pgSz w:w="11906" w:h="16838"/>
      <w:pgMar w:top="1134" w:right="850" w:bottom="1134" w:left="1701" w:header="0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207" w:rsidRDefault="00F90207" w:rsidP="00F90207">
      <w:pPr>
        <w:spacing w:after="0" w:line="240" w:lineRule="auto"/>
      </w:pPr>
      <w:r>
        <w:separator/>
      </w:r>
    </w:p>
  </w:endnote>
  <w:endnote w:type="continuationSeparator" w:id="0">
    <w:p w:rsidR="00F90207" w:rsidRDefault="00F90207" w:rsidP="00F90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;verdana;helvetica;sans-se">
    <w:altName w:val="Times New Roman"/>
    <w:panose1 w:val="00000000000000000000"/>
    <w:charset w:val="00"/>
    <w:family w:val="roman"/>
    <w:notTrueType/>
    <w:pitch w:val="default"/>
  </w:font>
  <w:font w:name="Palatino Linotype;Georgia;Time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189341"/>
      <w:docPartObj>
        <w:docPartGallery w:val="Page Numbers (Bottom of Page)"/>
        <w:docPartUnique/>
      </w:docPartObj>
    </w:sdtPr>
    <w:sdtContent>
      <w:p w:rsidR="00F90207" w:rsidRDefault="00F90207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F90207" w:rsidRDefault="00F90207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207" w:rsidRDefault="00F90207" w:rsidP="00F90207">
      <w:pPr>
        <w:spacing w:after="0" w:line="240" w:lineRule="auto"/>
      </w:pPr>
      <w:r>
        <w:separator/>
      </w:r>
    </w:p>
  </w:footnote>
  <w:footnote w:type="continuationSeparator" w:id="0">
    <w:p w:rsidR="00F90207" w:rsidRDefault="00F90207" w:rsidP="00F902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728"/>
    <w:rsid w:val="000632D3"/>
    <w:rsid w:val="001D1FBA"/>
    <w:rsid w:val="00A87EE4"/>
    <w:rsid w:val="00B76728"/>
    <w:rsid w:val="00F9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1D1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paragraph" w:styleId="4">
    <w:name w:val="heading 4"/>
    <w:basedOn w:val="a0"/>
    <w:qFormat/>
    <w:pPr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2B3406"/>
    <w:rPr>
      <w:color w:val="0000FF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BE4E91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rFonts w:cs="Times New Roman"/>
      <w:i w:val="0"/>
    </w:rPr>
  </w:style>
  <w:style w:type="character" w:customStyle="1" w:styleId="a5">
    <w:name w:val="Символ нумерации"/>
    <w:qFormat/>
  </w:style>
  <w:style w:type="character" w:styleId="a6">
    <w:name w:val="Emphasis"/>
    <w:qFormat/>
    <w:rPr>
      <w:i/>
      <w:iCs/>
    </w:rPr>
  </w:style>
  <w:style w:type="character" w:customStyle="1" w:styleId="a7">
    <w:name w:val="Выделение жирным"/>
    <w:qFormat/>
    <w:rPr>
      <w:b/>
      <w:bCs/>
    </w:rPr>
  </w:style>
  <w:style w:type="paragraph" w:customStyle="1" w:styleId="a0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AF7B54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BE4E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qFormat/>
    <w:rsid w:val="00C943D2"/>
    <w:rPr>
      <w:rFonts w:ascii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"/>
    <w:qFormat/>
  </w:style>
  <w:style w:type="paragraph" w:customStyle="1" w:styleId="af0">
    <w:name w:val="Заголовок таблицы"/>
    <w:basedOn w:val="af"/>
    <w:qFormat/>
  </w:style>
  <w:style w:type="paragraph" w:styleId="af1">
    <w:name w:val="Body Text Indent"/>
    <w:basedOn w:val="a"/>
    <w:pPr>
      <w:spacing w:after="120"/>
      <w:ind w:left="283"/>
    </w:pPr>
  </w:style>
  <w:style w:type="paragraph" w:styleId="20">
    <w:name w:val="Body Text 2"/>
    <w:basedOn w:val="a"/>
    <w:qFormat/>
    <w:pPr>
      <w:spacing w:after="120" w:line="480" w:lineRule="auto"/>
    </w:pPr>
  </w:style>
  <w:style w:type="paragraph" w:customStyle="1" w:styleId="af2">
    <w:name w:val="Текст в заданном формате"/>
    <w:basedOn w:val="a"/>
    <w:qFormat/>
  </w:style>
  <w:style w:type="table" w:styleId="af3">
    <w:name w:val="Table Grid"/>
    <w:basedOn w:val="a2"/>
    <w:uiPriority w:val="59"/>
    <w:rsid w:val="008B5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1D1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4">
    <w:name w:val="Hyperlink"/>
    <w:basedOn w:val="a1"/>
    <w:uiPriority w:val="99"/>
    <w:unhideWhenUsed/>
    <w:rsid w:val="000632D3"/>
    <w:rPr>
      <w:color w:val="0000FF"/>
      <w:u w:val="single"/>
    </w:rPr>
  </w:style>
  <w:style w:type="paragraph" w:styleId="af5">
    <w:name w:val="header"/>
    <w:basedOn w:val="a"/>
    <w:link w:val="af6"/>
    <w:uiPriority w:val="99"/>
    <w:unhideWhenUsed/>
    <w:rsid w:val="00F90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1"/>
    <w:link w:val="af5"/>
    <w:uiPriority w:val="99"/>
    <w:rsid w:val="00F90207"/>
    <w:rPr>
      <w:color w:val="00000A"/>
      <w:sz w:val="22"/>
    </w:rPr>
  </w:style>
  <w:style w:type="paragraph" w:styleId="af7">
    <w:name w:val="footer"/>
    <w:basedOn w:val="a"/>
    <w:link w:val="af8"/>
    <w:uiPriority w:val="99"/>
    <w:unhideWhenUsed/>
    <w:rsid w:val="00F90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1"/>
    <w:link w:val="af7"/>
    <w:uiPriority w:val="99"/>
    <w:rsid w:val="00F90207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1D1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paragraph" w:styleId="4">
    <w:name w:val="heading 4"/>
    <w:basedOn w:val="a0"/>
    <w:qFormat/>
    <w:pPr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2B3406"/>
    <w:rPr>
      <w:color w:val="0000FF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BE4E91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rFonts w:cs="Times New Roman"/>
      <w:i w:val="0"/>
    </w:rPr>
  </w:style>
  <w:style w:type="character" w:customStyle="1" w:styleId="a5">
    <w:name w:val="Символ нумерации"/>
    <w:qFormat/>
  </w:style>
  <w:style w:type="character" w:styleId="a6">
    <w:name w:val="Emphasis"/>
    <w:qFormat/>
    <w:rPr>
      <w:i/>
      <w:iCs/>
    </w:rPr>
  </w:style>
  <w:style w:type="character" w:customStyle="1" w:styleId="a7">
    <w:name w:val="Выделение жирным"/>
    <w:qFormat/>
    <w:rPr>
      <w:b/>
      <w:bCs/>
    </w:rPr>
  </w:style>
  <w:style w:type="paragraph" w:customStyle="1" w:styleId="a0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AF7B54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BE4E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qFormat/>
    <w:rsid w:val="00C943D2"/>
    <w:rPr>
      <w:rFonts w:ascii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"/>
    <w:qFormat/>
  </w:style>
  <w:style w:type="paragraph" w:customStyle="1" w:styleId="af0">
    <w:name w:val="Заголовок таблицы"/>
    <w:basedOn w:val="af"/>
    <w:qFormat/>
  </w:style>
  <w:style w:type="paragraph" w:styleId="af1">
    <w:name w:val="Body Text Indent"/>
    <w:basedOn w:val="a"/>
    <w:pPr>
      <w:spacing w:after="120"/>
      <w:ind w:left="283"/>
    </w:pPr>
  </w:style>
  <w:style w:type="paragraph" w:styleId="20">
    <w:name w:val="Body Text 2"/>
    <w:basedOn w:val="a"/>
    <w:qFormat/>
    <w:pPr>
      <w:spacing w:after="120" w:line="480" w:lineRule="auto"/>
    </w:pPr>
  </w:style>
  <w:style w:type="paragraph" w:customStyle="1" w:styleId="af2">
    <w:name w:val="Текст в заданном формате"/>
    <w:basedOn w:val="a"/>
    <w:qFormat/>
  </w:style>
  <w:style w:type="table" w:styleId="af3">
    <w:name w:val="Table Grid"/>
    <w:basedOn w:val="a2"/>
    <w:uiPriority w:val="59"/>
    <w:rsid w:val="008B5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1D1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4">
    <w:name w:val="Hyperlink"/>
    <w:basedOn w:val="a1"/>
    <w:uiPriority w:val="99"/>
    <w:unhideWhenUsed/>
    <w:rsid w:val="000632D3"/>
    <w:rPr>
      <w:color w:val="0000FF"/>
      <w:u w:val="single"/>
    </w:rPr>
  </w:style>
  <w:style w:type="paragraph" w:styleId="af5">
    <w:name w:val="header"/>
    <w:basedOn w:val="a"/>
    <w:link w:val="af6"/>
    <w:uiPriority w:val="99"/>
    <w:unhideWhenUsed/>
    <w:rsid w:val="00F90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1"/>
    <w:link w:val="af5"/>
    <w:uiPriority w:val="99"/>
    <w:rsid w:val="00F90207"/>
    <w:rPr>
      <w:color w:val="00000A"/>
      <w:sz w:val="22"/>
    </w:rPr>
  </w:style>
  <w:style w:type="paragraph" w:styleId="af7">
    <w:name w:val="footer"/>
    <w:basedOn w:val="a"/>
    <w:link w:val="af8"/>
    <w:uiPriority w:val="99"/>
    <w:unhideWhenUsed/>
    <w:rsid w:val="00F90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1"/>
    <w:link w:val="af7"/>
    <w:uiPriority w:val="99"/>
    <w:rsid w:val="00F90207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EB9DD-4048-4241-8AFF-183A4D436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4</Pages>
  <Words>1004</Words>
  <Characters>5729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dc:description/>
  <cp:lastModifiedBy>guest</cp:lastModifiedBy>
  <cp:revision>38</cp:revision>
  <dcterms:created xsi:type="dcterms:W3CDTF">2015-10-07T16:35:00Z</dcterms:created>
  <dcterms:modified xsi:type="dcterms:W3CDTF">2017-11-10T08:09:00Z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